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6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</w:rPr>
        <w:drawing>
          <wp:inline distB="114300" distT="114300" distL="114300" distR="114300">
            <wp:extent cx="1547562" cy="11668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562" cy="1166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LLN Board Retreat Meeting</w:t>
      </w:r>
    </w:p>
    <w:p w:rsidR="00000000" w:rsidDel="00000000" w:rsidP="00000000" w:rsidRDefault="00000000" w:rsidRPr="00000000" w14:paraId="00000003">
      <w:pPr>
        <w:pageBreakBefore w:val="0"/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September 15, 2021; 1:00 PM</w:t>
      </w:r>
    </w:p>
    <w:p w:rsidR="00000000" w:rsidDel="00000000" w:rsidP="00000000" w:rsidRDefault="00000000" w:rsidRPr="00000000" w14:paraId="00000004">
      <w:pPr>
        <w:pageBreakBefore w:val="0"/>
        <w:shd w:fill="ffffff" w:val="clear"/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held at Grid Collaborative Workspace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76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="276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Attendees:</w:t>
      </w:r>
    </w:p>
    <w:p w:rsidR="00000000" w:rsidDel="00000000" w:rsidP="00000000" w:rsidRDefault="00000000" w:rsidRPr="00000000" w14:paraId="00000007">
      <w:pPr>
        <w:pageBreakBefore w:val="0"/>
        <w:spacing w:after="0" w:line="276" w:lineRule="auto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line="276" w:lineRule="auto"/>
        <w:jc w:val="left"/>
        <w:rPr/>
      </w:pPr>
      <w:r w:rsidDel="00000000" w:rsidR="00000000" w:rsidRPr="00000000">
        <w:rPr>
          <w:u w:val="single"/>
          <w:rtl w:val="0"/>
        </w:rPr>
        <w:t xml:space="preserve">Board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Tyler Mounsey | Executive Director, Metropolitan State University Government Affairs | Community Representative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Miguel Gonzalez | Director of School, Embark Education | Community Representative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Frank Coyne | Lead Partner, Denver Green School | School Leader Representative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Jessica Buckley | Principal, Escuela Valdez Elementary | School Leader Representative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Sharmila Mann | Director of Policy, Education Commission of the States | Community Representative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Molly Yost | Senior Director of Early Childhood Initiatives, Mile High United Way | Community Representative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Brandon Shields | Senior Team Lead, Cole Arts and Science Academy | Teacher Representative</w:t>
      </w:r>
    </w:p>
    <w:p w:rsidR="00000000" w:rsidDel="00000000" w:rsidP="00000000" w:rsidRDefault="00000000" w:rsidRPr="00000000" w14:paraId="00000010">
      <w:pPr>
        <w:pageBreakBefore w:val="0"/>
        <w:spacing w:after="0"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0" w:line="276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Other Attendees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after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Bailey Holyfield  | Executive Director 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after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Kristopher Blythe | Senior Director of Zone Operations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spacing w:after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Maya Lagana | Facilitator</w:t>
      </w:r>
    </w:p>
    <w:p w:rsidR="00000000" w:rsidDel="00000000" w:rsidP="00000000" w:rsidRDefault="00000000" w:rsidRPr="00000000" w14:paraId="00000015">
      <w:pPr>
        <w:pageBreakBefore w:val="0"/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Members Not in Attendance:</w:t>
      </w:r>
    </w:p>
    <w:p w:rsidR="00000000" w:rsidDel="00000000" w:rsidP="00000000" w:rsidRDefault="00000000" w:rsidRPr="00000000" w14:paraId="00000017">
      <w:pPr>
        <w:pageBreakBefore w:val="0"/>
        <w:spacing w:after="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u w:val="single"/>
          <w:rtl w:val="0"/>
        </w:rPr>
        <w:t xml:space="preserve">Board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Rebecca Grant Zarret | Consultant and Coach; Lecturer, University of Colorado Denver | Community Representative</w:t>
      </w:r>
    </w:p>
    <w:p w:rsidR="00000000" w:rsidDel="00000000" w:rsidP="00000000" w:rsidRDefault="00000000" w:rsidRPr="00000000" w14:paraId="0000001A">
      <w:pPr>
        <w:pageBreakBefore w:val="0"/>
        <w:spacing w:after="0" w:line="276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 Items:</w:t>
      </w:r>
    </w:p>
    <w:p w:rsidR="00000000" w:rsidDel="00000000" w:rsidP="00000000" w:rsidRDefault="00000000" w:rsidRPr="00000000" w14:paraId="0000001C">
      <w:pPr>
        <w:pageBreakBefore w:val="0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Review and approve minutes from 9.2.21 Board Meeting</w:t>
      </w:r>
    </w:p>
    <w:p w:rsidR="00000000" w:rsidDel="00000000" w:rsidP="00000000" w:rsidRDefault="00000000" w:rsidRPr="00000000" w14:paraId="0000001E">
      <w:pPr>
        <w:pageBreakBefore w:val="0"/>
        <w:widowControl w:val="0"/>
        <w:numPr>
          <w:ilvl w:val="1"/>
          <w:numId w:val="2"/>
        </w:numPr>
        <w:ind w:left="144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Motion to approve as presented</w:t>
      </w:r>
      <w:r w:rsidDel="00000000" w:rsidR="00000000" w:rsidRPr="00000000">
        <w:rPr>
          <w:color w:val="282828"/>
          <w:rtl w:val="0"/>
        </w:rPr>
        <w:t xml:space="preserve">: Tyler</w:t>
      </w:r>
    </w:p>
    <w:p w:rsidR="00000000" w:rsidDel="00000000" w:rsidP="00000000" w:rsidRDefault="00000000" w:rsidRPr="00000000" w14:paraId="0000001F">
      <w:pPr>
        <w:pageBreakBefore w:val="0"/>
        <w:widowControl w:val="0"/>
        <w:numPr>
          <w:ilvl w:val="1"/>
          <w:numId w:val="2"/>
        </w:numPr>
        <w:ind w:left="144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Second: Jessica</w:t>
      </w:r>
    </w:p>
    <w:p w:rsidR="00000000" w:rsidDel="00000000" w:rsidP="00000000" w:rsidRDefault="00000000" w:rsidRPr="00000000" w14:paraId="00000020">
      <w:pPr>
        <w:pageBreakBefore w:val="0"/>
        <w:widowControl w:val="0"/>
        <w:numPr>
          <w:ilvl w:val="1"/>
          <w:numId w:val="2"/>
        </w:numPr>
        <w:ind w:left="144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Aye: All</w:t>
      </w:r>
    </w:p>
    <w:p w:rsidR="00000000" w:rsidDel="00000000" w:rsidP="00000000" w:rsidRDefault="00000000" w:rsidRPr="00000000" w14:paraId="00000021">
      <w:pPr>
        <w:pageBreakBefore w:val="0"/>
        <w:widowControl w:val="0"/>
        <w:numPr>
          <w:ilvl w:val="1"/>
          <w:numId w:val="2"/>
        </w:numPr>
        <w:ind w:left="144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Nay: None</w:t>
      </w:r>
    </w:p>
    <w:p w:rsidR="00000000" w:rsidDel="00000000" w:rsidP="00000000" w:rsidRDefault="00000000" w:rsidRPr="00000000" w14:paraId="00000022">
      <w:pPr>
        <w:pageBreakBefore w:val="0"/>
        <w:widowControl w:val="0"/>
        <w:numPr>
          <w:ilvl w:val="1"/>
          <w:numId w:val="2"/>
        </w:numPr>
        <w:ind w:left="144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Motion approved</w:t>
      </w:r>
    </w:p>
    <w:p w:rsidR="00000000" w:rsidDel="00000000" w:rsidP="00000000" w:rsidRDefault="00000000" w:rsidRPr="00000000" w14:paraId="00000023">
      <w:pPr>
        <w:pageBreakBefore w:val="0"/>
        <w:widowControl w:val="0"/>
        <w:numPr>
          <w:ilvl w:val="0"/>
          <w:numId w:val="2"/>
        </w:numPr>
        <w:ind w:left="720" w:hanging="360"/>
        <w:rPr>
          <w:color w:val="282828"/>
        </w:rPr>
      </w:pPr>
      <w:r w:rsidDel="00000000" w:rsidR="00000000" w:rsidRPr="00000000">
        <w:rPr>
          <w:b w:val="1"/>
          <w:color w:val="282828"/>
          <w:rtl w:val="0"/>
        </w:rPr>
        <w:t xml:space="preserve">Grounding and Reflection</w:t>
      </w:r>
    </w:p>
    <w:p w:rsidR="00000000" w:rsidDel="00000000" w:rsidP="00000000" w:rsidRDefault="00000000" w:rsidRPr="00000000" w14:paraId="00000024">
      <w:pPr>
        <w:pageBreakBefore w:val="0"/>
        <w:widowControl w:val="0"/>
        <w:numPr>
          <w:ilvl w:val="1"/>
          <w:numId w:val="2"/>
        </w:numPr>
        <w:ind w:left="144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Maya reviewed the history of the LLN, and gave a high-level preview of the next two years</w:t>
      </w:r>
    </w:p>
    <w:p w:rsidR="00000000" w:rsidDel="00000000" w:rsidP="00000000" w:rsidRDefault="00000000" w:rsidRPr="00000000" w14:paraId="00000025">
      <w:pPr>
        <w:pageBreakBefore w:val="0"/>
        <w:widowControl w:val="0"/>
        <w:numPr>
          <w:ilvl w:val="1"/>
          <w:numId w:val="2"/>
        </w:numPr>
        <w:ind w:left="1440" w:hanging="360"/>
        <w:rPr>
          <w:color w:val="282828"/>
          <w:u w:val="none"/>
        </w:rPr>
      </w:pPr>
      <w:r w:rsidDel="00000000" w:rsidR="00000000" w:rsidRPr="00000000">
        <w:rPr>
          <w:color w:val="282828"/>
          <w:rtl w:val="0"/>
        </w:rPr>
        <w:t xml:space="preserve">The Board took self-reflection time and shared why they choose to participate as a member of the LLN Board</w:t>
      </w:r>
    </w:p>
    <w:p w:rsidR="00000000" w:rsidDel="00000000" w:rsidP="00000000" w:rsidRDefault="00000000" w:rsidRPr="00000000" w14:paraId="00000026">
      <w:pPr>
        <w:pageBreakBefore w:val="0"/>
        <w:widowControl w:val="0"/>
        <w:numPr>
          <w:ilvl w:val="1"/>
          <w:numId w:val="2"/>
        </w:numPr>
        <w:spacing w:after="0" w:afterAutospacing="0"/>
        <w:ind w:left="1440" w:hanging="360"/>
        <w:rPr>
          <w:color w:val="282828"/>
          <w:u w:val="none"/>
        </w:rPr>
      </w:pPr>
      <w:r w:rsidDel="00000000" w:rsidR="00000000" w:rsidRPr="00000000">
        <w:rPr>
          <w:color w:val="282828"/>
          <w:rtl w:val="0"/>
        </w:rPr>
        <w:t xml:space="preserve">The Board reflected on what worked and what needs to change from a Board perspective</w:t>
      </w:r>
    </w:p>
    <w:p w:rsidR="00000000" w:rsidDel="00000000" w:rsidP="00000000" w:rsidRDefault="00000000" w:rsidRPr="00000000" w14:paraId="00000027">
      <w:pPr>
        <w:widowControl w:val="0"/>
        <w:numPr>
          <w:ilvl w:val="2"/>
          <w:numId w:val="2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282828"/>
          <w:sz w:val="24"/>
          <w:szCs w:val="24"/>
          <w:rtl w:val="0"/>
        </w:rPr>
        <w:t xml:space="preserve">Communication - constant messaging helped the group stay connected during the pandemic</w:t>
      </w:r>
    </w:p>
    <w:p w:rsidR="00000000" w:rsidDel="00000000" w:rsidP="00000000" w:rsidRDefault="00000000" w:rsidRPr="00000000" w14:paraId="00000028">
      <w:pPr>
        <w:widowControl w:val="0"/>
        <w:numPr>
          <w:ilvl w:val="2"/>
          <w:numId w:val="2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282828"/>
          <w:sz w:val="24"/>
          <w:szCs w:val="24"/>
          <w:rtl w:val="0"/>
        </w:rPr>
        <w:t xml:space="preserve">Board meeting structure - structure seems to be working ok</w:t>
      </w:r>
    </w:p>
    <w:p w:rsidR="00000000" w:rsidDel="00000000" w:rsidP="00000000" w:rsidRDefault="00000000" w:rsidRPr="00000000" w14:paraId="00000029">
      <w:pPr>
        <w:widowControl w:val="0"/>
        <w:numPr>
          <w:ilvl w:val="2"/>
          <w:numId w:val="2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282828"/>
          <w:sz w:val="24"/>
          <w:szCs w:val="24"/>
          <w:rtl w:val="0"/>
        </w:rPr>
        <w:t xml:space="preserve">Board meeting content - Sharmila enjoyed the school leader presentations</w:t>
      </w:r>
    </w:p>
    <w:p w:rsidR="00000000" w:rsidDel="00000000" w:rsidP="00000000" w:rsidRDefault="00000000" w:rsidRPr="00000000" w14:paraId="0000002A">
      <w:pPr>
        <w:widowControl w:val="0"/>
        <w:numPr>
          <w:ilvl w:val="2"/>
          <w:numId w:val="2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282828"/>
          <w:sz w:val="24"/>
          <w:szCs w:val="24"/>
          <w:rtl w:val="0"/>
        </w:rPr>
        <w:t xml:space="preserve">Board officers and committees - need to think evaluation timing and process</w:t>
      </w:r>
    </w:p>
    <w:p w:rsidR="00000000" w:rsidDel="00000000" w:rsidP="00000000" w:rsidRDefault="00000000" w:rsidRPr="00000000" w14:paraId="0000002B">
      <w:pPr>
        <w:widowControl w:val="0"/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282828"/>
          <w:sz w:val="24"/>
          <w:szCs w:val="24"/>
          <w:rtl w:val="0"/>
        </w:rPr>
        <w:t xml:space="preserve">Maya and Bailey reviewed the standing LLN Board Committees/Working Groups:</w:t>
      </w:r>
    </w:p>
    <w:p w:rsidR="00000000" w:rsidDel="00000000" w:rsidP="00000000" w:rsidRDefault="00000000" w:rsidRPr="00000000" w14:paraId="0000002C">
      <w:pPr>
        <w:widowControl w:val="0"/>
        <w:numPr>
          <w:ilvl w:val="2"/>
          <w:numId w:val="2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282828"/>
          <w:sz w:val="24"/>
          <w:szCs w:val="24"/>
          <w:rtl w:val="0"/>
        </w:rPr>
        <w:t xml:space="preserve">Zone Leadership and Advocacy: Tyler &amp; Bailey</w:t>
      </w:r>
    </w:p>
    <w:p w:rsidR="00000000" w:rsidDel="00000000" w:rsidP="00000000" w:rsidRDefault="00000000" w:rsidRPr="00000000" w14:paraId="0000002D">
      <w:pPr>
        <w:widowControl w:val="0"/>
        <w:numPr>
          <w:ilvl w:val="2"/>
          <w:numId w:val="2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282828"/>
          <w:sz w:val="24"/>
          <w:szCs w:val="24"/>
          <w:rtl w:val="0"/>
        </w:rPr>
        <w:t xml:space="preserve">Teacher Advisory Council: Brandon &amp; Bailey</w:t>
      </w:r>
    </w:p>
    <w:p w:rsidR="00000000" w:rsidDel="00000000" w:rsidP="00000000" w:rsidRDefault="00000000" w:rsidRPr="00000000" w14:paraId="0000002E">
      <w:pPr>
        <w:widowControl w:val="0"/>
        <w:numPr>
          <w:ilvl w:val="2"/>
          <w:numId w:val="2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282828"/>
          <w:sz w:val="24"/>
          <w:szCs w:val="24"/>
          <w:rtl w:val="0"/>
        </w:rPr>
        <w:t xml:space="preserve">Governance: VACANT &amp; Bailey</w:t>
      </w:r>
    </w:p>
    <w:p w:rsidR="00000000" w:rsidDel="00000000" w:rsidP="00000000" w:rsidRDefault="00000000" w:rsidRPr="00000000" w14:paraId="0000002F">
      <w:pPr>
        <w:widowControl w:val="0"/>
        <w:numPr>
          <w:ilvl w:val="2"/>
          <w:numId w:val="2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282828"/>
          <w:sz w:val="24"/>
          <w:szCs w:val="24"/>
          <w:rtl w:val="0"/>
        </w:rPr>
        <w:t xml:space="preserve">Talent Development: Miguel &amp; Bailey </w:t>
      </w:r>
    </w:p>
    <w:p w:rsidR="00000000" w:rsidDel="00000000" w:rsidP="00000000" w:rsidRDefault="00000000" w:rsidRPr="00000000" w14:paraId="00000030">
      <w:pPr>
        <w:widowControl w:val="0"/>
        <w:numPr>
          <w:ilvl w:val="3"/>
          <w:numId w:val="2"/>
        </w:numPr>
        <w:spacing w:after="0" w:afterAutospacing="0" w:before="0" w:beforeAutospacing="0" w:lineRule="auto"/>
        <w:ind w:left="2880" w:hanging="360"/>
        <w:rPr>
          <w:color w:val="282828"/>
          <w:sz w:val="24"/>
          <w:szCs w:val="24"/>
          <w:u w:val="none"/>
        </w:rPr>
      </w:pPr>
      <w:r w:rsidDel="00000000" w:rsidR="00000000" w:rsidRPr="00000000">
        <w:rPr>
          <w:color w:val="282828"/>
          <w:sz w:val="24"/>
          <w:szCs w:val="24"/>
          <w:rtl w:val="0"/>
        </w:rPr>
        <w:t xml:space="preserve">Identified the need to potentially add resourcing to support here</w:t>
      </w:r>
    </w:p>
    <w:p w:rsidR="00000000" w:rsidDel="00000000" w:rsidP="00000000" w:rsidRDefault="00000000" w:rsidRPr="00000000" w14:paraId="00000031">
      <w:pPr>
        <w:widowControl w:val="0"/>
        <w:numPr>
          <w:ilvl w:val="2"/>
          <w:numId w:val="2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282828"/>
          <w:sz w:val="24"/>
          <w:szCs w:val="24"/>
          <w:rtl w:val="0"/>
        </w:rPr>
        <w:t xml:space="preserve">Academics and Accountability: Sharmila &amp; Kris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2"/>
        </w:numPr>
        <w:ind w:left="720" w:hanging="360"/>
        <w:rPr>
          <w:color w:val="282828"/>
        </w:rPr>
      </w:pPr>
      <w:r w:rsidDel="00000000" w:rsidR="00000000" w:rsidRPr="00000000">
        <w:rPr>
          <w:b w:val="1"/>
          <w:color w:val="282828"/>
          <w:rtl w:val="0"/>
        </w:rPr>
        <w:t xml:space="preserve">Ecosystem Updates</w:t>
      </w:r>
    </w:p>
    <w:p w:rsidR="00000000" w:rsidDel="00000000" w:rsidP="00000000" w:rsidRDefault="00000000" w:rsidRPr="00000000" w14:paraId="00000033">
      <w:pPr>
        <w:widowControl w:val="0"/>
        <w:numPr>
          <w:ilvl w:val="1"/>
          <w:numId w:val="2"/>
        </w:numPr>
        <w:ind w:left="144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Bailey and Kris shared updates on the place of Zones in DPS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2"/>
        </w:numPr>
        <w:ind w:left="720" w:hanging="360"/>
        <w:rPr>
          <w:color w:val="282828"/>
        </w:rPr>
      </w:pPr>
      <w:r w:rsidDel="00000000" w:rsidR="00000000" w:rsidRPr="00000000">
        <w:rPr>
          <w:b w:val="1"/>
          <w:color w:val="282828"/>
          <w:rtl w:val="0"/>
        </w:rPr>
        <w:t xml:space="preserve">Who We Are, What We Do, and Why It Matters</w:t>
      </w:r>
    </w:p>
    <w:p w:rsidR="00000000" w:rsidDel="00000000" w:rsidP="00000000" w:rsidRDefault="00000000" w:rsidRPr="00000000" w14:paraId="00000035">
      <w:pPr>
        <w:widowControl w:val="0"/>
        <w:numPr>
          <w:ilvl w:val="1"/>
          <w:numId w:val="2"/>
        </w:numPr>
        <w:spacing w:after="0" w:afterAutospacing="0"/>
        <w:ind w:left="1440" w:hanging="360"/>
        <w:rPr>
          <w:color w:val="282828"/>
        </w:rPr>
      </w:pPr>
      <w:r w:rsidDel="00000000" w:rsidR="00000000" w:rsidRPr="00000000">
        <w:rPr>
          <w:color w:val="282828"/>
          <w:sz w:val="24"/>
          <w:szCs w:val="24"/>
          <w:rtl w:val="0"/>
        </w:rPr>
        <w:t xml:space="preserve">LLN As A Collective of Schools</w:t>
      </w:r>
    </w:p>
    <w:p w:rsidR="00000000" w:rsidDel="00000000" w:rsidP="00000000" w:rsidRDefault="00000000" w:rsidRPr="00000000" w14:paraId="00000036">
      <w:pPr>
        <w:widowControl w:val="0"/>
        <w:numPr>
          <w:ilvl w:val="2"/>
          <w:numId w:val="2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282828"/>
          <w:sz w:val="24"/>
          <w:szCs w:val="24"/>
          <w:rtl w:val="0"/>
        </w:rPr>
        <w:t xml:space="preserve">The Board talked through the 6 core values that we expect to deliver as LLN schools</w:t>
      </w:r>
    </w:p>
    <w:p w:rsidR="00000000" w:rsidDel="00000000" w:rsidP="00000000" w:rsidRDefault="00000000" w:rsidRPr="00000000" w14:paraId="00000037">
      <w:pPr>
        <w:widowControl w:val="0"/>
        <w:numPr>
          <w:ilvl w:val="3"/>
          <w:numId w:val="2"/>
        </w:numPr>
        <w:spacing w:after="0" w:afterAutospacing="0" w:before="0" w:beforeAutospacing="0" w:lineRule="auto"/>
        <w:ind w:left="2880" w:hanging="360"/>
        <w:rPr>
          <w:i w:val="1"/>
          <w:color w:val="282828"/>
          <w:sz w:val="24"/>
          <w:szCs w:val="24"/>
        </w:rPr>
      </w:pPr>
      <w:r w:rsidDel="00000000" w:rsidR="00000000" w:rsidRPr="00000000">
        <w:rPr>
          <w:i w:val="1"/>
          <w:color w:val="282828"/>
          <w:sz w:val="24"/>
          <w:szCs w:val="24"/>
          <w:rtl w:val="0"/>
        </w:rPr>
        <w:t xml:space="preserve">Equity</w:t>
      </w:r>
    </w:p>
    <w:p w:rsidR="00000000" w:rsidDel="00000000" w:rsidP="00000000" w:rsidRDefault="00000000" w:rsidRPr="00000000" w14:paraId="00000038">
      <w:pPr>
        <w:widowControl w:val="0"/>
        <w:numPr>
          <w:ilvl w:val="3"/>
          <w:numId w:val="2"/>
        </w:numPr>
        <w:spacing w:after="0" w:afterAutospacing="0" w:before="0" w:beforeAutospacing="0" w:lineRule="auto"/>
        <w:ind w:left="2880" w:hanging="360"/>
        <w:rPr>
          <w:i w:val="1"/>
          <w:color w:val="282828"/>
          <w:sz w:val="24"/>
          <w:szCs w:val="24"/>
          <w:u w:val="none"/>
        </w:rPr>
      </w:pPr>
      <w:r w:rsidDel="00000000" w:rsidR="00000000" w:rsidRPr="00000000">
        <w:rPr>
          <w:i w:val="1"/>
          <w:color w:val="282828"/>
          <w:sz w:val="24"/>
          <w:szCs w:val="24"/>
          <w:rtl w:val="0"/>
        </w:rPr>
        <w:t xml:space="preserve">Collaboration</w:t>
      </w:r>
    </w:p>
    <w:p w:rsidR="00000000" w:rsidDel="00000000" w:rsidP="00000000" w:rsidRDefault="00000000" w:rsidRPr="00000000" w14:paraId="00000039">
      <w:pPr>
        <w:widowControl w:val="0"/>
        <w:numPr>
          <w:ilvl w:val="3"/>
          <w:numId w:val="2"/>
        </w:numPr>
        <w:spacing w:after="0" w:afterAutospacing="0" w:before="0" w:beforeAutospacing="0" w:lineRule="auto"/>
        <w:ind w:left="2880" w:hanging="360"/>
        <w:rPr>
          <w:i w:val="1"/>
          <w:color w:val="282828"/>
          <w:sz w:val="24"/>
          <w:szCs w:val="24"/>
          <w:u w:val="none"/>
        </w:rPr>
      </w:pPr>
      <w:r w:rsidDel="00000000" w:rsidR="00000000" w:rsidRPr="00000000">
        <w:rPr>
          <w:i w:val="1"/>
          <w:color w:val="282828"/>
          <w:sz w:val="24"/>
          <w:szCs w:val="24"/>
          <w:rtl w:val="0"/>
        </w:rPr>
        <w:t xml:space="preserve">Distributed Leadership</w:t>
      </w:r>
    </w:p>
    <w:p w:rsidR="00000000" w:rsidDel="00000000" w:rsidP="00000000" w:rsidRDefault="00000000" w:rsidRPr="00000000" w14:paraId="0000003A">
      <w:pPr>
        <w:widowControl w:val="0"/>
        <w:numPr>
          <w:ilvl w:val="3"/>
          <w:numId w:val="2"/>
        </w:numPr>
        <w:spacing w:after="0" w:afterAutospacing="0" w:before="0" w:beforeAutospacing="0" w:lineRule="auto"/>
        <w:ind w:left="2880" w:hanging="360"/>
        <w:rPr>
          <w:i w:val="1"/>
          <w:color w:val="282828"/>
          <w:sz w:val="24"/>
          <w:szCs w:val="24"/>
          <w:u w:val="none"/>
        </w:rPr>
      </w:pPr>
      <w:r w:rsidDel="00000000" w:rsidR="00000000" w:rsidRPr="00000000">
        <w:rPr>
          <w:i w:val="1"/>
          <w:color w:val="282828"/>
          <w:sz w:val="24"/>
          <w:szCs w:val="24"/>
          <w:rtl w:val="0"/>
        </w:rPr>
        <w:t xml:space="preserve">Community Partnership</w:t>
      </w:r>
    </w:p>
    <w:p w:rsidR="00000000" w:rsidDel="00000000" w:rsidP="00000000" w:rsidRDefault="00000000" w:rsidRPr="00000000" w14:paraId="0000003B">
      <w:pPr>
        <w:widowControl w:val="0"/>
        <w:numPr>
          <w:ilvl w:val="3"/>
          <w:numId w:val="2"/>
        </w:numPr>
        <w:spacing w:after="0" w:afterAutospacing="0" w:before="0" w:beforeAutospacing="0" w:lineRule="auto"/>
        <w:ind w:left="2880" w:hanging="360"/>
        <w:rPr>
          <w:i w:val="1"/>
          <w:color w:val="282828"/>
          <w:sz w:val="24"/>
          <w:szCs w:val="24"/>
          <w:u w:val="none"/>
        </w:rPr>
      </w:pPr>
      <w:r w:rsidDel="00000000" w:rsidR="00000000" w:rsidRPr="00000000">
        <w:rPr>
          <w:i w:val="1"/>
          <w:color w:val="282828"/>
          <w:sz w:val="24"/>
          <w:szCs w:val="24"/>
          <w:rtl w:val="0"/>
        </w:rPr>
        <w:t xml:space="preserve">Flexible Resourcing</w:t>
      </w:r>
    </w:p>
    <w:p w:rsidR="00000000" w:rsidDel="00000000" w:rsidP="00000000" w:rsidRDefault="00000000" w:rsidRPr="00000000" w14:paraId="0000003C">
      <w:pPr>
        <w:widowControl w:val="0"/>
        <w:numPr>
          <w:ilvl w:val="3"/>
          <w:numId w:val="2"/>
        </w:numPr>
        <w:spacing w:after="0" w:afterAutospacing="0" w:before="0" w:beforeAutospacing="0" w:lineRule="auto"/>
        <w:ind w:left="2880" w:hanging="360"/>
        <w:rPr>
          <w:i w:val="1"/>
          <w:color w:val="282828"/>
          <w:sz w:val="24"/>
          <w:szCs w:val="24"/>
          <w:u w:val="none"/>
        </w:rPr>
      </w:pPr>
      <w:r w:rsidDel="00000000" w:rsidR="00000000" w:rsidRPr="00000000">
        <w:rPr>
          <w:i w:val="1"/>
          <w:color w:val="282828"/>
          <w:sz w:val="24"/>
          <w:szCs w:val="24"/>
          <w:rtl w:val="0"/>
        </w:rPr>
        <w:t xml:space="preserve">Highly Effective Instruction</w:t>
      </w:r>
    </w:p>
    <w:p w:rsidR="00000000" w:rsidDel="00000000" w:rsidP="00000000" w:rsidRDefault="00000000" w:rsidRPr="00000000" w14:paraId="0000003D">
      <w:pPr>
        <w:widowControl w:val="0"/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282828"/>
          <w:sz w:val="24"/>
          <w:szCs w:val="24"/>
          <w:rtl w:val="0"/>
        </w:rPr>
        <w:t xml:space="preserve">LLN As A Non-Profit Organization </w:t>
      </w:r>
    </w:p>
    <w:p w:rsidR="00000000" w:rsidDel="00000000" w:rsidP="00000000" w:rsidRDefault="00000000" w:rsidRPr="00000000" w14:paraId="0000003E">
      <w:pPr>
        <w:widowControl w:val="0"/>
        <w:numPr>
          <w:ilvl w:val="2"/>
          <w:numId w:val="2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282828"/>
          <w:sz w:val="24"/>
          <w:szCs w:val="24"/>
          <w:rtl w:val="0"/>
        </w:rPr>
        <w:t xml:space="preserve">The Board reviewed the 8 organizational activities as a non-profit</w:t>
      </w:r>
    </w:p>
    <w:p w:rsidR="00000000" w:rsidDel="00000000" w:rsidP="00000000" w:rsidRDefault="00000000" w:rsidRPr="00000000" w14:paraId="0000003F">
      <w:pPr>
        <w:widowControl w:val="0"/>
        <w:numPr>
          <w:ilvl w:val="3"/>
          <w:numId w:val="2"/>
        </w:numPr>
        <w:spacing w:after="0" w:afterAutospacing="0" w:before="0" w:beforeAutospacing="0" w:lineRule="auto"/>
        <w:ind w:left="2880" w:hanging="360"/>
        <w:rPr/>
      </w:pPr>
      <w:r w:rsidDel="00000000" w:rsidR="00000000" w:rsidRPr="00000000">
        <w:rPr>
          <w:i w:val="1"/>
          <w:color w:val="282828"/>
          <w:sz w:val="24"/>
          <w:szCs w:val="24"/>
          <w:rtl w:val="0"/>
        </w:rPr>
        <w:t xml:space="preserve">Talent Management</w:t>
      </w:r>
    </w:p>
    <w:p w:rsidR="00000000" w:rsidDel="00000000" w:rsidP="00000000" w:rsidRDefault="00000000" w:rsidRPr="00000000" w14:paraId="00000040">
      <w:pPr>
        <w:widowControl w:val="0"/>
        <w:numPr>
          <w:ilvl w:val="3"/>
          <w:numId w:val="2"/>
        </w:numPr>
        <w:spacing w:after="0" w:afterAutospacing="0" w:before="0" w:beforeAutospacing="0" w:lineRule="auto"/>
        <w:ind w:left="2880" w:hanging="360"/>
        <w:rPr/>
      </w:pPr>
      <w:r w:rsidDel="00000000" w:rsidR="00000000" w:rsidRPr="00000000">
        <w:rPr>
          <w:i w:val="1"/>
          <w:color w:val="282828"/>
          <w:sz w:val="24"/>
          <w:szCs w:val="24"/>
          <w:rtl w:val="0"/>
        </w:rPr>
        <w:t xml:space="preserve"> Executive Coaching</w:t>
      </w:r>
    </w:p>
    <w:p w:rsidR="00000000" w:rsidDel="00000000" w:rsidP="00000000" w:rsidRDefault="00000000" w:rsidRPr="00000000" w14:paraId="00000041">
      <w:pPr>
        <w:widowControl w:val="0"/>
        <w:numPr>
          <w:ilvl w:val="3"/>
          <w:numId w:val="2"/>
        </w:numPr>
        <w:spacing w:after="0" w:afterAutospacing="0" w:before="0" w:beforeAutospacing="0" w:lineRule="auto"/>
        <w:ind w:left="2880" w:hanging="360"/>
        <w:rPr/>
      </w:pPr>
      <w:r w:rsidDel="00000000" w:rsidR="00000000" w:rsidRPr="00000000">
        <w:rPr>
          <w:i w:val="1"/>
          <w:color w:val="282828"/>
          <w:sz w:val="24"/>
          <w:szCs w:val="24"/>
          <w:rtl w:val="0"/>
        </w:rPr>
        <w:t xml:space="preserve">DPS Partnership</w:t>
      </w:r>
    </w:p>
    <w:p w:rsidR="00000000" w:rsidDel="00000000" w:rsidP="00000000" w:rsidRDefault="00000000" w:rsidRPr="00000000" w14:paraId="00000042">
      <w:pPr>
        <w:widowControl w:val="0"/>
        <w:numPr>
          <w:ilvl w:val="3"/>
          <w:numId w:val="2"/>
        </w:numPr>
        <w:spacing w:after="0" w:afterAutospacing="0" w:before="0" w:beforeAutospacing="0" w:lineRule="auto"/>
        <w:ind w:left="2880" w:hanging="360"/>
        <w:rPr/>
      </w:pPr>
      <w:r w:rsidDel="00000000" w:rsidR="00000000" w:rsidRPr="00000000">
        <w:rPr>
          <w:i w:val="1"/>
          <w:color w:val="282828"/>
          <w:sz w:val="24"/>
          <w:szCs w:val="24"/>
          <w:rtl w:val="0"/>
        </w:rPr>
        <w:t xml:space="preserve">School Supports</w:t>
      </w:r>
    </w:p>
    <w:p w:rsidR="00000000" w:rsidDel="00000000" w:rsidP="00000000" w:rsidRDefault="00000000" w:rsidRPr="00000000" w14:paraId="00000043">
      <w:pPr>
        <w:widowControl w:val="0"/>
        <w:numPr>
          <w:ilvl w:val="3"/>
          <w:numId w:val="2"/>
        </w:numPr>
        <w:spacing w:after="0" w:afterAutospacing="0" w:before="0" w:beforeAutospacing="0" w:lineRule="auto"/>
        <w:ind w:left="2880" w:hanging="360"/>
        <w:rPr/>
      </w:pPr>
      <w:r w:rsidDel="00000000" w:rsidR="00000000" w:rsidRPr="00000000">
        <w:rPr>
          <w:i w:val="1"/>
          <w:color w:val="282828"/>
          <w:sz w:val="24"/>
          <w:szCs w:val="24"/>
          <w:rtl w:val="0"/>
        </w:rPr>
        <w:t xml:space="preserve">Non-Profit Management</w:t>
      </w:r>
    </w:p>
    <w:p w:rsidR="00000000" w:rsidDel="00000000" w:rsidP="00000000" w:rsidRDefault="00000000" w:rsidRPr="00000000" w14:paraId="00000044">
      <w:pPr>
        <w:widowControl w:val="0"/>
        <w:numPr>
          <w:ilvl w:val="3"/>
          <w:numId w:val="2"/>
        </w:numPr>
        <w:spacing w:after="0" w:afterAutospacing="0" w:before="0" w:beforeAutospacing="0" w:lineRule="auto"/>
        <w:ind w:left="2880" w:hanging="360"/>
        <w:rPr/>
      </w:pPr>
      <w:r w:rsidDel="00000000" w:rsidR="00000000" w:rsidRPr="00000000">
        <w:rPr>
          <w:i w:val="1"/>
          <w:color w:val="282828"/>
          <w:sz w:val="24"/>
          <w:szCs w:val="24"/>
          <w:rtl w:val="0"/>
        </w:rPr>
        <w:t xml:space="preserve">Community Board Governance</w:t>
      </w:r>
    </w:p>
    <w:p w:rsidR="00000000" w:rsidDel="00000000" w:rsidP="00000000" w:rsidRDefault="00000000" w:rsidRPr="00000000" w14:paraId="00000045">
      <w:pPr>
        <w:widowControl w:val="0"/>
        <w:numPr>
          <w:ilvl w:val="3"/>
          <w:numId w:val="2"/>
        </w:numPr>
        <w:spacing w:after="0" w:afterAutospacing="0" w:before="0" w:beforeAutospacing="0" w:lineRule="auto"/>
        <w:ind w:left="2880" w:hanging="360"/>
        <w:rPr/>
      </w:pPr>
      <w:r w:rsidDel="00000000" w:rsidR="00000000" w:rsidRPr="00000000">
        <w:rPr>
          <w:i w:val="1"/>
          <w:color w:val="282828"/>
          <w:sz w:val="24"/>
          <w:szCs w:val="24"/>
          <w:rtl w:val="0"/>
        </w:rPr>
        <w:t xml:space="preserve">Advocacy</w:t>
      </w:r>
    </w:p>
    <w:p w:rsidR="00000000" w:rsidDel="00000000" w:rsidP="00000000" w:rsidRDefault="00000000" w:rsidRPr="00000000" w14:paraId="00000046">
      <w:pPr>
        <w:widowControl w:val="0"/>
        <w:numPr>
          <w:ilvl w:val="3"/>
          <w:numId w:val="2"/>
        </w:numPr>
        <w:spacing w:after="0" w:afterAutospacing="0" w:before="0" w:beforeAutospacing="0" w:lineRule="auto"/>
        <w:ind w:left="2880" w:hanging="360"/>
        <w:rPr/>
      </w:pPr>
      <w:r w:rsidDel="00000000" w:rsidR="00000000" w:rsidRPr="00000000">
        <w:rPr>
          <w:i w:val="1"/>
          <w:color w:val="282828"/>
          <w:sz w:val="24"/>
          <w:szCs w:val="24"/>
          <w:rtl w:val="0"/>
        </w:rPr>
        <w:t xml:space="preserve">Sustainability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numPr>
          <w:ilvl w:val="2"/>
          <w:numId w:val="2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282828"/>
          <w:sz w:val="24"/>
          <w:szCs w:val="24"/>
          <w:rtl w:val="0"/>
        </w:rPr>
        <w:t xml:space="preserve">Bailey and to synthesize and share out how the Board can best support/take action/oversee each of those workstreams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2"/>
        </w:numPr>
        <w:spacing w:after="0" w:afterAutospacing="0"/>
        <w:ind w:left="720" w:hanging="360"/>
        <w:rPr>
          <w:color w:val="282828"/>
        </w:rPr>
      </w:pPr>
      <w:r w:rsidDel="00000000" w:rsidR="00000000" w:rsidRPr="00000000">
        <w:rPr>
          <w:b w:val="1"/>
          <w:color w:val="282828"/>
          <w:rtl w:val="0"/>
        </w:rPr>
        <w:t xml:space="preserve">Looking Ahead</w:t>
      </w:r>
    </w:p>
    <w:p w:rsidR="00000000" w:rsidDel="00000000" w:rsidP="00000000" w:rsidRDefault="00000000" w:rsidRPr="00000000" w14:paraId="00000049">
      <w:pPr>
        <w:widowControl w:val="0"/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282828"/>
          <w:sz w:val="24"/>
          <w:szCs w:val="24"/>
          <w:rtl w:val="0"/>
        </w:rPr>
        <w:t xml:space="preserve">Innovation Zone Advocacy</w:t>
      </w:r>
    </w:p>
    <w:p w:rsidR="00000000" w:rsidDel="00000000" w:rsidP="00000000" w:rsidRDefault="00000000" w:rsidRPr="00000000" w14:paraId="0000004A">
      <w:pPr>
        <w:widowControl w:val="0"/>
        <w:numPr>
          <w:ilvl w:val="2"/>
          <w:numId w:val="2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282828"/>
          <w:sz w:val="24"/>
          <w:szCs w:val="24"/>
          <w:rtl w:val="0"/>
        </w:rPr>
        <w:t xml:space="preserve">Tyler gave an overview of the statewide Innovation Steering Committee</w:t>
      </w:r>
    </w:p>
    <w:p w:rsidR="00000000" w:rsidDel="00000000" w:rsidP="00000000" w:rsidRDefault="00000000" w:rsidRPr="00000000" w14:paraId="0000004B">
      <w:pPr>
        <w:widowControl w:val="0"/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282828"/>
          <w:sz w:val="24"/>
          <w:szCs w:val="24"/>
          <w:rtl w:val="0"/>
        </w:rPr>
        <w:t xml:space="preserve">Goal Setting</w:t>
      </w:r>
    </w:p>
    <w:p w:rsidR="00000000" w:rsidDel="00000000" w:rsidP="00000000" w:rsidRDefault="00000000" w:rsidRPr="00000000" w14:paraId="0000004C">
      <w:pPr>
        <w:widowControl w:val="0"/>
        <w:numPr>
          <w:ilvl w:val="2"/>
          <w:numId w:val="2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282828"/>
          <w:sz w:val="24"/>
          <w:szCs w:val="24"/>
          <w:rtl w:val="0"/>
        </w:rPr>
        <w:t xml:space="preserve">Maya previewed a next step regarding how the Board will determine and measure their own effectiveness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2"/>
        </w:numPr>
        <w:spacing w:after="0" w:afterAutospacing="0"/>
        <w:ind w:left="720" w:hanging="360"/>
        <w:rPr>
          <w:color w:val="282828"/>
        </w:rPr>
      </w:pPr>
      <w:r w:rsidDel="00000000" w:rsidR="00000000" w:rsidRPr="00000000">
        <w:rPr>
          <w:b w:val="1"/>
          <w:color w:val="282828"/>
          <w:rtl w:val="0"/>
        </w:rPr>
        <w:t xml:space="preserve">Closing and Next Steps</w:t>
      </w:r>
    </w:p>
    <w:p w:rsidR="00000000" w:rsidDel="00000000" w:rsidP="00000000" w:rsidRDefault="00000000" w:rsidRPr="00000000" w14:paraId="0000004E">
      <w:pPr>
        <w:widowControl w:val="0"/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282828"/>
          <w:sz w:val="24"/>
          <w:szCs w:val="24"/>
          <w:rtl w:val="0"/>
        </w:rPr>
        <w:t xml:space="preserve">Review of and vote to update bylaws</w:t>
      </w:r>
    </w:p>
    <w:p w:rsidR="00000000" w:rsidDel="00000000" w:rsidP="00000000" w:rsidRDefault="00000000" w:rsidRPr="00000000" w14:paraId="0000004F">
      <w:pPr>
        <w:widowControl w:val="0"/>
        <w:numPr>
          <w:ilvl w:val="2"/>
          <w:numId w:val="2"/>
        </w:numPr>
        <w:spacing w:after="0" w:afterAutospacing="0" w:before="0" w:beforeAutospacing="0" w:lineRule="auto"/>
        <w:ind w:left="2160" w:hanging="360"/>
        <w:rPr/>
      </w:pPr>
      <w:r w:rsidDel="00000000" w:rsidR="00000000" w:rsidRPr="00000000">
        <w:rPr>
          <w:color w:val="282828"/>
          <w:sz w:val="24"/>
          <w:szCs w:val="24"/>
          <w:rtl w:val="0"/>
        </w:rPr>
        <w:t xml:space="preserve">Motion to approve Sharmila as Treasure and amended bylaws and reflect Officers as presented: Tyler</w:t>
      </w:r>
    </w:p>
    <w:p w:rsidR="00000000" w:rsidDel="00000000" w:rsidP="00000000" w:rsidRDefault="00000000" w:rsidRPr="00000000" w14:paraId="00000050">
      <w:pPr>
        <w:widowControl w:val="0"/>
        <w:numPr>
          <w:ilvl w:val="2"/>
          <w:numId w:val="2"/>
        </w:numPr>
        <w:spacing w:after="0" w:afterAutospacing="0" w:before="0" w:beforeAutospacing="0" w:lineRule="auto"/>
        <w:ind w:left="2160" w:hanging="360"/>
        <w:rPr/>
      </w:pPr>
      <w:r w:rsidDel="00000000" w:rsidR="00000000" w:rsidRPr="00000000">
        <w:rPr>
          <w:color w:val="282828"/>
          <w:sz w:val="24"/>
          <w:szCs w:val="24"/>
          <w:rtl w:val="0"/>
        </w:rPr>
        <w:t xml:space="preserve">Second: Sharmila</w:t>
      </w:r>
    </w:p>
    <w:p w:rsidR="00000000" w:rsidDel="00000000" w:rsidP="00000000" w:rsidRDefault="00000000" w:rsidRPr="00000000" w14:paraId="00000051">
      <w:pPr>
        <w:widowControl w:val="0"/>
        <w:numPr>
          <w:ilvl w:val="2"/>
          <w:numId w:val="2"/>
        </w:numPr>
        <w:spacing w:after="0" w:afterAutospacing="0" w:before="0" w:beforeAutospacing="0" w:lineRule="auto"/>
        <w:ind w:left="2160" w:hanging="360"/>
        <w:rPr/>
      </w:pPr>
      <w:r w:rsidDel="00000000" w:rsidR="00000000" w:rsidRPr="00000000">
        <w:rPr>
          <w:color w:val="282828"/>
          <w:sz w:val="24"/>
          <w:szCs w:val="24"/>
          <w:rtl w:val="0"/>
        </w:rPr>
        <w:t xml:space="preserve">In favor: All</w:t>
      </w:r>
    </w:p>
    <w:p w:rsidR="00000000" w:rsidDel="00000000" w:rsidP="00000000" w:rsidRDefault="00000000" w:rsidRPr="00000000" w14:paraId="00000052">
      <w:pPr>
        <w:widowControl w:val="0"/>
        <w:numPr>
          <w:ilvl w:val="2"/>
          <w:numId w:val="2"/>
        </w:numPr>
        <w:spacing w:after="0" w:afterAutospacing="0" w:before="0" w:beforeAutospacing="0" w:lineRule="auto"/>
        <w:ind w:left="2160" w:hanging="360"/>
        <w:rPr/>
      </w:pPr>
      <w:r w:rsidDel="00000000" w:rsidR="00000000" w:rsidRPr="00000000">
        <w:rPr>
          <w:color w:val="282828"/>
          <w:sz w:val="24"/>
          <w:szCs w:val="24"/>
          <w:rtl w:val="0"/>
        </w:rPr>
        <w:t xml:space="preserve">Against: None</w:t>
      </w:r>
    </w:p>
    <w:p w:rsidR="00000000" w:rsidDel="00000000" w:rsidP="00000000" w:rsidRDefault="00000000" w:rsidRPr="00000000" w14:paraId="00000053">
      <w:pPr>
        <w:widowControl w:val="0"/>
        <w:numPr>
          <w:ilvl w:val="2"/>
          <w:numId w:val="2"/>
        </w:numPr>
        <w:spacing w:after="0" w:afterAutospacing="0" w:before="0" w:beforeAutospacing="0" w:lineRule="auto"/>
        <w:ind w:left="2160" w:hanging="360"/>
        <w:rPr/>
      </w:pPr>
      <w:r w:rsidDel="00000000" w:rsidR="00000000" w:rsidRPr="00000000">
        <w:rPr>
          <w:color w:val="282828"/>
          <w:sz w:val="24"/>
          <w:szCs w:val="24"/>
          <w:rtl w:val="0"/>
        </w:rPr>
        <w:t xml:space="preserve">Motion passed</w:t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color w:val="282828"/>
          <w:sz w:val="24"/>
          <w:szCs w:val="24"/>
        </w:rPr>
      </w:pPr>
      <w:r w:rsidDel="00000000" w:rsidR="00000000" w:rsidRPr="00000000">
        <w:rPr>
          <w:color w:val="282828"/>
          <w:sz w:val="24"/>
          <w:szCs w:val="24"/>
          <w:rtl w:val="0"/>
        </w:rPr>
        <w:t xml:space="preserve">Board Officers</w:t>
      </w:r>
    </w:p>
    <w:p w:rsidR="00000000" w:rsidDel="00000000" w:rsidP="00000000" w:rsidRDefault="00000000" w:rsidRPr="00000000" w14:paraId="00000055">
      <w:pPr>
        <w:widowControl w:val="0"/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color w:val="282828"/>
          <w:sz w:val="24"/>
          <w:szCs w:val="24"/>
        </w:rPr>
      </w:pPr>
      <w:r w:rsidDel="00000000" w:rsidR="00000000" w:rsidRPr="00000000">
        <w:rPr>
          <w:color w:val="282828"/>
          <w:sz w:val="24"/>
          <w:szCs w:val="24"/>
          <w:rtl w:val="0"/>
        </w:rPr>
        <w:t xml:space="preserve">Chair: </w:t>
      </w:r>
      <w:r w:rsidDel="00000000" w:rsidR="00000000" w:rsidRPr="00000000">
        <w:rPr>
          <w:b w:val="1"/>
          <w:color w:val="282828"/>
          <w:sz w:val="24"/>
          <w:szCs w:val="24"/>
          <w:rtl w:val="0"/>
        </w:rPr>
        <w:t xml:space="preserve">Tyler</w:t>
      </w:r>
    </w:p>
    <w:p w:rsidR="00000000" w:rsidDel="00000000" w:rsidP="00000000" w:rsidRDefault="00000000" w:rsidRPr="00000000" w14:paraId="00000056">
      <w:pPr>
        <w:widowControl w:val="0"/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color w:val="282828"/>
          <w:sz w:val="24"/>
          <w:szCs w:val="24"/>
        </w:rPr>
      </w:pPr>
      <w:r w:rsidDel="00000000" w:rsidR="00000000" w:rsidRPr="00000000">
        <w:rPr>
          <w:color w:val="282828"/>
          <w:sz w:val="24"/>
          <w:szCs w:val="24"/>
          <w:rtl w:val="0"/>
        </w:rPr>
        <w:t xml:space="preserve">Treasurer: </w:t>
      </w:r>
      <w:r w:rsidDel="00000000" w:rsidR="00000000" w:rsidRPr="00000000">
        <w:rPr>
          <w:b w:val="1"/>
          <w:color w:val="282828"/>
          <w:sz w:val="24"/>
          <w:szCs w:val="24"/>
          <w:rtl w:val="0"/>
        </w:rPr>
        <w:t xml:space="preserve">Sharmila</w:t>
      </w:r>
    </w:p>
    <w:p w:rsidR="00000000" w:rsidDel="00000000" w:rsidP="00000000" w:rsidRDefault="00000000" w:rsidRPr="00000000" w14:paraId="00000057">
      <w:pPr>
        <w:widowControl w:val="0"/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color w:val="282828"/>
          <w:sz w:val="24"/>
          <w:szCs w:val="24"/>
        </w:rPr>
      </w:pPr>
      <w:r w:rsidDel="00000000" w:rsidR="00000000" w:rsidRPr="00000000">
        <w:rPr>
          <w:color w:val="282828"/>
          <w:sz w:val="24"/>
          <w:szCs w:val="24"/>
          <w:rtl w:val="0"/>
        </w:rPr>
        <w:t xml:space="preserve">Secretary: </w:t>
      </w:r>
      <w:r w:rsidDel="00000000" w:rsidR="00000000" w:rsidRPr="00000000">
        <w:rPr>
          <w:b w:val="1"/>
          <w:color w:val="282828"/>
          <w:sz w:val="24"/>
          <w:szCs w:val="24"/>
          <w:rtl w:val="0"/>
        </w:rPr>
        <w:t xml:space="preserve">Frank</w:t>
      </w:r>
    </w:p>
    <w:p w:rsidR="00000000" w:rsidDel="00000000" w:rsidP="00000000" w:rsidRDefault="00000000" w:rsidRPr="00000000" w14:paraId="00000058">
      <w:pPr>
        <w:pageBreakBefore w:val="0"/>
        <w:widowControl w:val="0"/>
        <w:numPr>
          <w:ilvl w:val="0"/>
          <w:numId w:val="2"/>
        </w:numPr>
        <w:ind w:left="720" w:hanging="360"/>
        <w:rPr>
          <w:color w:val="282828"/>
          <w:u w:val="none"/>
        </w:rPr>
      </w:pPr>
      <w:r w:rsidDel="00000000" w:rsidR="00000000" w:rsidRPr="00000000">
        <w:rPr>
          <w:b w:val="1"/>
          <w:color w:val="282828"/>
          <w:rtl w:val="0"/>
        </w:rPr>
        <w:t xml:space="preserve">Meeting adjourned at 4:00 p.m.</w:t>
      </w:r>
    </w:p>
    <w:p w:rsidR="00000000" w:rsidDel="00000000" w:rsidP="00000000" w:rsidRDefault="00000000" w:rsidRPr="00000000" w14:paraId="00000059">
      <w:pPr>
        <w:pageBreakBefore w:val="0"/>
        <w:widowControl w:val="0"/>
        <w:spacing w:after="0" w:line="276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spacing w:after="160" w:lineRule="auto"/>
        <w:ind w:left="0" w:firstLine="0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63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